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right"/>
        <w:spacing w:after="0" w:afterAutospacing="0" w:line="17" w:lineRule="atLeast"/>
        <w:tabs>
          <w:tab w:val="left" w:pos="9213" w:leader="none"/>
        </w:tabs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Депобразования и науки Югры 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0" w:right="0" w:firstLine="709"/>
        <w:jc w:val="right"/>
        <w:spacing w:after="0" w:afterAutospacing="0" w:line="17" w:lineRule="atLeast"/>
        <w:tabs>
          <w:tab w:val="left" w:pos="9213" w:leader="none"/>
        </w:tabs>
        <w:rPr>
          <w:rFonts w:ascii="Times New Roman" w:hAnsi="Times New Roman" w:cs="Times New Roman"/>
          <w:color w:val="d9d9d9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d9d9d9"/>
          <w:sz w:val="24"/>
          <w:szCs w:val="24"/>
          <w:highlight w:val="none"/>
        </w:rPr>
      </w:r>
      <w:r/>
      <w:r/>
      <w:r/>
      <w:r>
        <w:rPr>
          <w:rFonts w:ascii="Times New Roman" w:hAnsi="Times New Roman" w:cs="Times New Roman"/>
          <w:color w:val="d9d9d9"/>
          <w:sz w:val="24"/>
          <w:szCs w:val="24"/>
          <w:highlight w:val="none"/>
        </w:rPr>
      </w:r>
    </w:p>
    <w:p>
      <w:pPr>
        <w:ind w:left="708" w:firstLine="0"/>
        <w:jc w:val="center"/>
        <w:spacing w:after="35" w:line="259" w:lineRule="auto"/>
      </w:pPr>
      <w:r/>
      <w:r/>
    </w:p>
    <w:p>
      <w:pPr>
        <w:pStyle w:val="644"/>
        <w:ind w:left="1004" w:hanging="586"/>
        <w:jc w:val="center"/>
        <w:spacing w:after="150"/>
      </w:pPr>
      <w:r>
        <w:t xml:space="preserve">План мероприятий по реализации в Ханты-Мансийском автономном округе – Югре </w:t>
      </w:r>
      <w:r>
        <w:t xml:space="preserve">К</w:t>
      </w:r>
      <w:r>
        <w:t xml:space="preserve">онцепции развития психологической службы в</w:t>
      </w:r>
      <w:r>
        <w:t xml:space="preserve"> </w:t>
      </w:r>
      <w:r>
        <w:t xml:space="preserve">системе</w:t>
      </w:r>
      <w:r>
        <w:t xml:space="preserve"> </w:t>
      </w:r>
      <w:r>
        <w:t xml:space="preserve">общего</w:t>
      </w:r>
      <w:r>
        <w:t xml:space="preserve"> образования</w:t>
      </w:r>
      <w:r>
        <w:t xml:space="preserve"> и среднего профессионального образования </w:t>
      </w:r>
      <w:r>
        <w:br/>
        <w:t xml:space="preserve">в Российской Федерации на период до 2025 года</w:t>
      </w:r>
      <w:r/>
    </w:p>
    <w:p>
      <w:pPr>
        <w:ind w:left="0" w:right="127" w:firstLine="0"/>
        <w:jc w:val="right"/>
        <w:spacing w:after="0" w:line="259" w:lineRule="auto"/>
      </w:pPr>
      <w:r>
        <w:t xml:space="preserve"> </w:t>
      </w:r>
      <w:r/>
    </w:p>
    <w:tbl>
      <w:tblPr>
        <w:tblStyle w:val="651"/>
        <w:tblW w:w="14601" w:type="dxa"/>
        <w:tblInd w:w="-127" w:type="dxa"/>
        <w:tblCellMar>
          <w:left w:w="94" w:type="dxa"/>
          <w:top w:w="9" w:type="dxa"/>
          <w:right w:w="2" w:type="dxa"/>
          <w:bottom w:w="6" w:type="dxa"/>
        </w:tblCellMar>
        <w:tblLook w:val="04A0" w:firstRow="1" w:lastRow="0" w:firstColumn="1" w:lastColumn="0" w:noHBand="0" w:noVBand="1"/>
      </w:tblPr>
      <w:tblGrid>
        <w:gridCol w:w="693"/>
        <w:gridCol w:w="4837"/>
        <w:gridCol w:w="1430"/>
        <w:gridCol w:w="4253"/>
        <w:gridCol w:w="3388"/>
      </w:tblGrid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134" w:firstLine="0"/>
              <w:jc w:val="left"/>
              <w:spacing w:after="19" w:line="259" w:lineRule="auto"/>
            </w:pPr>
            <w:r>
              <w:rPr>
                <w:b/>
                <w:sz w:val="24"/>
              </w:rPr>
              <w:t xml:space="preserve">№ </w:t>
            </w:r>
            <w:r/>
          </w:p>
          <w:p>
            <w:pPr>
              <w:ind w:left="82" w:firstLine="0"/>
              <w:jc w:val="left"/>
              <w:spacing w:after="0" w:line="259" w:lineRule="auto"/>
            </w:pPr>
            <w:r>
              <w:rPr>
                <w:b/>
                <w:sz w:val="24"/>
              </w:rPr>
              <w:t xml:space="preserve">п/п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0" w:right="76" w:firstLine="0"/>
              <w:jc w:val="center"/>
              <w:spacing w:after="0" w:line="259" w:lineRule="auto"/>
            </w:pPr>
            <w:r>
              <w:rPr>
                <w:b/>
                <w:sz w:val="24"/>
              </w:rPr>
              <w:t xml:space="preserve">Наименование мероприятия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0" w:right="78" w:firstLine="0"/>
              <w:jc w:val="center"/>
              <w:spacing w:after="0" w:line="259" w:lineRule="auto"/>
            </w:pPr>
            <w:r>
              <w:rPr>
                <w:b/>
                <w:sz w:val="24"/>
              </w:rPr>
              <w:t xml:space="preserve">Срок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0" w:right="89" w:firstLine="0"/>
              <w:jc w:val="center"/>
              <w:spacing w:after="0" w:line="259" w:lineRule="auto"/>
            </w:pPr>
            <w:r>
              <w:rPr>
                <w:b/>
                <w:sz w:val="24"/>
              </w:rPr>
              <w:t xml:space="preserve">Ответственный исполнитель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0" w:right="89" w:firstLine="0"/>
              <w:jc w:val="center"/>
              <w:spacing w:after="0" w:line="259" w:lineRule="auto"/>
            </w:pPr>
            <w:r>
              <w:rPr>
                <w:b/>
                <w:sz w:val="24"/>
              </w:rPr>
              <w:t xml:space="preserve">Планируемые результаты </w:t>
            </w:r>
            <w:r/>
          </w:p>
        </w:tc>
      </w:tr>
      <w:tr>
        <w:trPr>
          <w:trHeight w:val="2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14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17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29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17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94" w:type="dxa"/>
            <w:vAlign w:val="bottom"/>
            <w:textDirection w:val="lrTb"/>
            <w:noWrap w:val="false"/>
          </w:tcPr>
          <w:p>
            <w:pPr>
              <w:ind w:left="211" w:firstLine="0"/>
              <w:jc w:val="center"/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908" w:type="dxa"/>
            <w:textDirection w:val="lrTb"/>
            <w:noWrap w:val="false"/>
          </w:tcPr>
          <w:p>
            <w:pPr>
              <w:pStyle w:val="655"/>
              <w:numPr>
                <w:ilvl w:val="0"/>
                <w:numId w:val="4"/>
              </w:numPr>
              <w:jc w:val="center"/>
              <w:spacing w:after="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Совершенствование нормативной правовой базы психологической служб</w:t>
            </w:r>
            <w:r>
              <w:rPr>
                <w:b/>
                <w:sz w:val="24"/>
              </w:rPr>
              <w:t xml:space="preserve">ой</w:t>
            </w:r>
            <w:r>
              <w:rPr>
                <w:b/>
                <w:sz w:val="24"/>
              </w:rPr>
              <w:t xml:space="preserve"> в системе</w:t>
            </w:r>
            <w:r>
              <w:rPr>
                <w:b/>
                <w:sz w:val="24"/>
              </w:rPr>
              <w:t xml:space="preserve"> общего образования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среднего профессионального </w:t>
            </w:r>
            <w:r>
              <w:rPr>
                <w:b/>
                <w:sz w:val="24"/>
              </w:rPr>
              <w:t xml:space="preserve">образования </w:t>
            </w:r>
            <w:r>
              <w:rPr>
                <w:b/>
                <w:sz w:val="24"/>
              </w:rPr>
              <w:t xml:space="preserve">Ханты -Мансийского автономного округа – Югры</w:t>
            </w:r>
            <w:r/>
            <w:r/>
            <w:r/>
            <w:r>
              <w:rPr>
                <w:b/>
                <w:sz w:val="24"/>
              </w:rPr>
            </w:r>
          </w:p>
        </w:tc>
      </w:tr>
      <w:tr>
        <w:trPr>
          <w:trHeight w:val="16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14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17" w:firstLine="0"/>
              <w:spacing w:after="22" w:line="240" w:lineRule="auto"/>
            </w:pPr>
            <w:r>
              <w:rPr>
                <w:sz w:val="24"/>
              </w:rPr>
              <w:t xml:space="preserve">Разработка и утверждение </w:t>
            </w:r>
            <w:r>
              <w:rPr>
                <w:sz w:val="24"/>
              </w:rPr>
              <w:t xml:space="preserve">Концепции развития системы психологической службы </w:t>
            </w:r>
            <w:r/>
          </w:p>
          <w:p>
            <w:pPr>
              <w:ind w:left="17" w:right="117" w:firstLine="0"/>
              <w:spacing w:after="0" w:line="240" w:lineRule="auto"/>
            </w:pPr>
            <w:r>
              <w:rPr>
                <w:sz w:val="24"/>
              </w:rPr>
              <w:t xml:space="preserve"> в системе</w:t>
            </w:r>
            <w:r>
              <w:rPr>
                <w:sz w:val="24"/>
              </w:rPr>
              <w:t xml:space="preserve"> общего </w:t>
            </w:r>
            <w:r>
              <w:rPr>
                <w:sz w:val="24"/>
              </w:rPr>
              <w:t xml:space="preserve">образования</w:t>
            </w:r>
            <w:r>
              <w:rPr>
                <w:sz w:val="24"/>
              </w:rPr>
              <w:t xml:space="preserve"> и среднего профессионального образования </w:t>
            </w:r>
            <w:r>
              <w:rPr>
                <w:sz w:val="24"/>
              </w:rPr>
              <w:t xml:space="preserve">Ханты-Мансийского автономного округа – Югры (далее – </w:t>
            </w:r>
            <w:r>
              <w:rPr>
                <w:sz w:val="24"/>
              </w:rPr>
              <w:t xml:space="preserve">Концепция</w:t>
            </w:r>
            <w:r>
              <w:rPr>
                <w:sz w:val="2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,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  <w:lang w:val="en-US"/>
              </w:rPr>
              <w:t xml:space="preserve">III </w:t>
            </w:r>
            <w:r>
              <w:rPr>
                <w:sz w:val="24"/>
              </w:rPr>
              <w:t xml:space="preserve">квартал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 </w:t>
            </w:r>
            <w:r>
              <w:rPr>
                <w:sz w:val="24"/>
              </w:rPr>
              <w:t xml:space="preserve">Югры </w:t>
            </w:r>
            <w:r/>
          </w:p>
          <w:p>
            <w:pPr>
              <w:ind w:left="17" w:firstLine="0"/>
              <w:jc w:val="left"/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АУ «Институт развития образования»</w:t>
            </w:r>
            <w:r>
              <w:rPr>
                <w:b/>
                <w:sz w:val="24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310" w:leader="none"/>
                <w:tab w:val="right" w:pos="4157" w:leader="none"/>
              </w:tabs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Университет» 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310" w:leader="none"/>
                <w:tab w:val="right" w:pos="4157" w:leader="none"/>
              </w:tabs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педагогический университет»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17" w:firstLine="0"/>
              <w:spacing w:after="22" w:line="240" w:lineRule="auto"/>
            </w:pPr>
            <w:r>
              <w:rPr>
                <w:sz w:val="24"/>
              </w:rPr>
              <w:t xml:space="preserve">Концепци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 развития системы психологической службы </w:t>
            </w:r>
            <w:r/>
          </w:p>
          <w:p>
            <w:pPr>
              <w:ind w:left="17" w:right="103" w:firstLine="0"/>
              <w:spacing w:after="0" w:line="240" w:lineRule="auto"/>
            </w:pPr>
            <w:r>
              <w:rPr>
                <w:sz w:val="24"/>
              </w:rPr>
              <w:t xml:space="preserve"> в системе общего образования и среднего профессионального образования Ханты-Мансийского автономного округа – Югры</w:t>
            </w:r>
            <w:r/>
          </w:p>
        </w:tc>
      </w:tr>
      <w:tr>
        <w:trPr>
          <w:trHeight w:val="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14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17" w:right="117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</w:t>
            </w: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оложения о </w:t>
            </w:r>
            <w:r>
              <w:rPr>
                <w:sz w:val="24"/>
              </w:rPr>
              <w:t xml:space="preserve">психологической службе </w:t>
            </w:r>
            <w:r>
              <w:rPr>
                <w:sz w:val="24"/>
              </w:rPr>
              <w:t xml:space="preserve">системе</w:t>
            </w:r>
            <w:r>
              <w:rPr>
                <w:sz w:val="24"/>
              </w:rPr>
              <w:t xml:space="preserve"> общего образования и среднего профессионального образования Ханты-Мансийского </w:t>
            </w:r>
            <w:r>
              <w:rPr>
                <w:sz w:val="24"/>
              </w:rPr>
              <w:t xml:space="preserve">автономного округа – Югры</w:t>
            </w:r>
            <w:r>
              <w:rPr>
                <w:sz w:val="24"/>
              </w:rPr>
              <w:t xml:space="preserve"> (далее – Служба)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  <w:lang w:val="en-US"/>
              </w:rPr>
              <w:t xml:space="preserve">III </w:t>
            </w:r>
            <w:r>
              <w:rPr>
                <w:sz w:val="24"/>
              </w:rPr>
              <w:t xml:space="preserve">квартал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 </w:t>
            </w:r>
            <w:r>
              <w:rPr>
                <w:sz w:val="24"/>
              </w:rPr>
              <w:t xml:space="preserve">Югры </w:t>
            </w:r>
            <w:r/>
          </w:p>
          <w:p>
            <w:pPr>
              <w:ind w:left="17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310" w:leader="none"/>
                <w:tab w:val="right" w:pos="4157" w:leader="none"/>
              </w:tabs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Университет» 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310" w:leader="none"/>
                <w:tab w:val="right" w:pos="4157" w:leader="none"/>
              </w:tabs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педагогический университет»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17" w:firstLine="0"/>
              <w:spacing w:after="0" w:line="240" w:lineRule="auto"/>
            </w:pPr>
            <w:r>
              <w:rPr>
                <w:sz w:val="24"/>
              </w:rPr>
              <w:t xml:space="preserve">Положение о</w:t>
            </w:r>
            <w:r>
              <w:rPr>
                <w:sz w:val="24"/>
              </w:rPr>
              <w:t xml:space="preserve"> психологической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 xml:space="preserve">лужбе в системе общего образования и среднего профессионального </w:t>
            </w:r>
            <w:r>
              <w:rPr>
                <w:sz w:val="24"/>
              </w:rPr>
              <w:t xml:space="preserve">образования Ханты-Мансийского автономного округа – Югры</w:t>
            </w:r>
            <w:r/>
          </w:p>
        </w:tc>
      </w:tr>
      <w:tr>
        <w:trPr>
          <w:trHeight w:val="11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14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17" w:right="120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положения о деятельности </w:t>
            </w:r>
            <w:r>
              <w:rPr>
                <w:sz w:val="24"/>
              </w:rPr>
              <w:t xml:space="preserve">Координационного совета по развитию </w:t>
            </w:r>
            <w:r>
              <w:rPr>
                <w:sz w:val="24"/>
              </w:rPr>
              <w:t xml:space="preserve">психологической службы</w:t>
            </w:r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t xml:space="preserve">системе общего образования и среднего профессионального образования Ханты-Мансийского автономного округа – Югры (далее -Координационный совет)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  <w:lang w:val="en-US"/>
              </w:rPr>
              <w:t xml:space="preserve">III </w:t>
            </w:r>
            <w:r>
              <w:rPr>
                <w:sz w:val="24"/>
              </w:rPr>
              <w:t xml:space="preserve">квартал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22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 </w:t>
            </w:r>
            <w:r>
              <w:rPr>
                <w:sz w:val="24"/>
              </w:rPr>
              <w:t xml:space="preserve">Югры </w:t>
            </w:r>
            <w:r/>
          </w:p>
          <w:p>
            <w:pPr>
              <w:ind w:left="17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310" w:leader="none"/>
                <w:tab w:val="right" w:pos="4157" w:leader="none"/>
              </w:tabs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Университет» 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310" w:leader="none"/>
                <w:tab w:val="right" w:pos="4157" w:leader="none"/>
              </w:tabs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педагогический университет»</w:t>
            </w:r>
            <w:r/>
          </w:p>
          <w:p>
            <w:pPr>
              <w:ind w:left="17" w:firstLine="0"/>
              <w:jc w:val="left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tabs>
                <w:tab w:val="center" w:pos="2420" w:leader="none"/>
                <w:tab w:val="right" w:pos="3291" w:leader="none"/>
              </w:tabs>
            </w:pPr>
            <w:r>
              <w:rPr>
                <w:sz w:val="24"/>
              </w:rPr>
              <w:t xml:space="preserve">Положение о деятельности Координационного совета по развитию психологической службы системе общего образования и среднего профессионального образования Ханты-Мансийского автономного округа – Югры</w:t>
            </w:r>
            <w:r/>
          </w:p>
        </w:tc>
      </w:tr>
    </w:tbl>
    <w:tbl>
      <w:tblPr>
        <w:tblStyle w:val="651"/>
        <w:tblW w:w="14601" w:type="dxa"/>
        <w:tblInd w:w="-127" w:type="dxa"/>
        <w:tblCellMar>
          <w:left w:w="108" w:type="dxa"/>
          <w:top w:w="41" w:type="dxa"/>
          <w:right w:w="36" w:type="dxa"/>
        </w:tblCellMar>
        <w:tblLook w:val="04A0" w:firstRow="1" w:lastRow="0" w:firstColumn="1" w:lastColumn="0" w:noHBand="0" w:noVBand="1"/>
      </w:tblPr>
      <w:tblGrid>
        <w:gridCol w:w="694"/>
        <w:gridCol w:w="4837"/>
        <w:gridCol w:w="1430"/>
        <w:gridCol w:w="4253"/>
        <w:gridCol w:w="3387"/>
      </w:tblGrid>
      <w:tr>
        <w:trPr>
          <w:trHeight w:val="16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3" w:firstLine="0"/>
              <w:spacing w:after="0" w:line="240" w:lineRule="auto"/>
              <w:rPr>
                <w:color w:val="8eaadb" w:themeColor="accent1" w:themeTint="99"/>
              </w:rPr>
            </w:pPr>
            <w:r>
              <w:rPr>
                <w:sz w:val="24"/>
              </w:rPr>
              <w:t xml:space="preserve">Актуализация </w:t>
            </w:r>
            <w:r>
              <w:rPr>
                <w:sz w:val="24"/>
                <w:szCs w:val="24"/>
              </w:rPr>
              <w:t xml:space="preserve">План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мероприятий по реализации в Ханты-Мансийском автономном округе – Югре Концепции развития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психологической службы</w:t>
            </w:r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системе общего образования и среднего профессионального образования в Российской Федерации на период до 2025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0" w:firstLine="0"/>
              <w:jc w:val="left"/>
              <w:spacing w:after="160" w:line="240" w:lineRule="auto"/>
              <w:rPr>
                <w:color w:val="8eaadb" w:themeColor="accent1" w:themeTint="99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АУ «Институт развития образования»,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университет»,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педагогический университет»,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Муниципальные органы управления в сфере образования</w:t>
            </w:r>
            <w:r>
              <w:rPr>
                <w:sz w:val="24"/>
              </w:rPr>
              <w:t xml:space="preserve">, </w:t>
            </w:r>
            <w:r/>
          </w:p>
          <w:p>
            <w:pPr>
              <w:ind w:left="2" w:firstLine="0"/>
              <w:jc w:val="left"/>
              <w:spacing w:after="0" w:line="240" w:lineRule="auto"/>
              <w:rPr>
                <w:color w:val="8eaadb" w:themeColor="accent1" w:themeTint="99"/>
              </w:rPr>
            </w:pPr>
            <w:r>
              <w:rPr>
                <w:sz w:val="24"/>
                <w:szCs w:val="24"/>
              </w:rPr>
              <w:t xml:space="preserve">образовательные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firstLine="0"/>
              <w:spacing w:after="0" w:line="240" w:lineRule="auto"/>
              <w:rPr>
                <w:color w:val="8eaadb" w:themeColor="accent1" w:themeTint="99"/>
              </w:rPr>
            </w:pPr>
            <w:r>
              <w:rPr>
                <w:sz w:val="24"/>
              </w:rPr>
              <w:t xml:space="preserve">План мероприятий по реализации в Ханты-Мансийском автономном округе – Югре 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</w:t>
            </w:r>
            <w:r/>
          </w:p>
        </w:tc>
      </w:tr>
      <w:tr>
        <w:trPr>
          <w:trHeight w:val="28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ind w:left="1008" w:hanging="284"/>
              <w:jc w:val="center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Совершенствование</w:t>
            </w:r>
            <w:r>
              <w:rPr>
                <w:b/>
                <w:sz w:val="24"/>
              </w:rPr>
              <w:t xml:space="preserve"> механизмов</w:t>
            </w:r>
            <w:r>
              <w:rPr>
                <w:b/>
                <w:sz w:val="24"/>
              </w:rPr>
              <w:t xml:space="preserve"> управления психологической </w:t>
            </w:r>
            <w:r>
              <w:rPr>
                <w:b/>
                <w:sz w:val="24"/>
              </w:rPr>
              <w:t xml:space="preserve">службой в системе общего образования и среднего профессионального образования </w:t>
            </w:r>
            <w:r>
              <w:rPr>
                <w:b/>
                <w:sz w:val="24"/>
              </w:rPr>
              <w:t xml:space="preserve">Ханты -Мансийского автономного округа – Югры</w:t>
            </w:r>
            <w:r/>
          </w:p>
          <w:p>
            <w:pPr>
              <w:ind w:left="1008" w:hanging="284"/>
              <w:jc w:val="center"/>
              <w:spacing w:after="0" w:line="240" w:lineRule="auto"/>
            </w:pPr>
            <w:r/>
            <w:r/>
          </w:p>
        </w:tc>
      </w:tr>
      <w:tr>
        <w:trPr>
          <w:trHeight w:val="11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Организация деятельности рабочей группы по подготовке проектов Положения о психологической службе системе общего образования и среднего профессионально</w:t>
            </w:r>
            <w:r>
              <w:rPr>
                <w:sz w:val="24"/>
              </w:rPr>
              <w:t xml:space="preserve">го образования Ханты-Мансийского автономного округа – Югры и Положения о деятельности Координационного совета по развитию психологической службы системе общего образования и среднего профессионального образования Ханты-Мансийского автономного округа – Югры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right="4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II </w:t>
            </w:r>
            <w:r>
              <w:rPr>
                <w:sz w:val="24"/>
              </w:rPr>
              <w:t xml:space="preserve">квартал 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АУ «Институт развития образования»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университет»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педагогический университет»,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Муниципальные органы управления в сфере образования</w:t>
            </w:r>
            <w:r>
              <w:rPr>
                <w:sz w:val="24"/>
              </w:rPr>
              <w:t xml:space="preserve">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17" w:firstLine="0"/>
              <w:spacing w:after="22" w:line="240" w:lineRule="auto"/>
            </w:pPr>
            <w:r>
              <w:rPr>
                <w:sz w:val="24"/>
              </w:rPr>
              <w:t xml:space="preserve">Проект </w:t>
            </w:r>
            <w:r>
              <w:rPr>
                <w:sz w:val="24"/>
              </w:rPr>
              <w:t xml:space="preserve">Концепция развития системы психологической службы 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805" w:leader="none"/>
                <w:tab w:val="center" w:pos="287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 в системе общего образования и среднего профессионального образования Ханты-Мансийского автономного округа – Югры;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805" w:leader="none"/>
                <w:tab w:val="center" w:pos="287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Проект Положени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 о психологической службе в системе общего образования и среднего профессионального образования Ханты-Мансийского автономного округа – Югры </w:t>
            </w:r>
            <w:r/>
          </w:p>
        </w:tc>
      </w:tr>
      <w:tr>
        <w:trPr>
          <w:trHeight w:val="11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17" w:firstLine="0"/>
              <w:spacing w:after="22" w:line="240" w:lineRule="auto"/>
            </w:pPr>
            <w:r>
              <w:rPr>
                <w:sz w:val="24"/>
              </w:rPr>
              <w:t xml:space="preserve">Внедрение Концепции развития системы психологической службы </w:t>
            </w:r>
            <w:r/>
          </w:p>
          <w:p>
            <w:pPr>
              <w:ind w:left="3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в системе общего образования и среднего профессионального образования Ханты-Мансийского автономного округа – Югры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right="40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2023 год, далее постоянно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22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 АУ «Институт развития образования»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17" w:firstLine="0"/>
              <w:spacing w:after="22"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  психологической службы в системе общего образования и среднего профессионального образования Ханты-Мансийского автономного округа – Югры не региональном, муниципальном и институциональном уровне</w:t>
            </w:r>
            <w:r/>
          </w:p>
        </w:tc>
      </w:tr>
      <w:tr>
        <w:trPr>
          <w:trHeight w:val="8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3" w:firstLine="0"/>
              <w:spacing w:after="1"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 </w:t>
            </w:r>
            <w:r/>
          </w:p>
          <w:p>
            <w:pPr>
              <w:ind w:left="17" w:firstLine="0"/>
              <w:spacing w:after="22" w:line="240" w:lineRule="auto"/>
            </w:pPr>
            <w:r>
              <w:rPr>
                <w:sz w:val="24"/>
              </w:rPr>
              <w:t xml:space="preserve">Координационного совета по реализации Концепции развития системы психологической службы </w:t>
            </w:r>
            <w:r/>
          </w:p>
          <w:p>
            <w:pPr>
              <w:ind w:left="3" w:firstLine="0"/>
              <w:spacing w:after="1" w:line="240" w:lineRule="auto"/>
              <w:rPr>
                <w:sz w:val="24"/>
              </w:rPr>
            </w:pPr>
            <w:r>
              <w:rPr>
                <w:sz w:val="24"/>
              </w:rPr>
              <w:t xml:space="preserve"> в системе общего образования и среднего профессионального образования Ханты-Мансийского автономного округа – Югры </w:t>
            </w:r>
            <w:r/>
          </w:p>
          <w:p>
            <w:pPr>
              <w:ind w:left="3" w:right="58" w:firstLine="0"/>
              <w:spacing w:after="46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firstLine="0"/>
              <w:jc w:val="left"/>
              <w:spacing w:after="45" w:line="240" w:lineRule="auto"/>
            </w:pPr>
            <w:r>
              <w:rPr>
                <w:sz w:val="24"/>
              </w:rPr>
              <w:t xml:space="preserve">2022-2025 гг., </w:t>
            </w:r>
            <w:r/>
          </w:p>
          <w:p>
            <w:pPr>
              <w:ind w:left="14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АУ «Институт развития образования»,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университет»,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педагогический университет»,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Муниципальные органы управления в сфере образования</w:t>
            </w:r>
            <w:r>
              <w:rPr>
                <w:sz w:val="24"/>
              </w:rPr>
              <w:t xml:space="preserve">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0" w:firstLine="0"/>
              <w:jc w:val="left"/>
              <w:spacing w:after="29" w:line="240" w:lineRule="auto"/>
              <w:tabs>
                <w:tab w:val="center" w:pos="805" w:leader="none"/>
                <w:tab w:val="center" w:pos="2873" w:leader="none"/>
              </w:tabs>
              <w:rPr>
                <w:rFonts w:ascii="Calibri" w:hAnsi="Calibri" w:eastAsia="Calibri" w:cs="Calibri"/>
                <w:sz w:val="22"/>
              </w:rPr>
            </w:pPr>
            <w:r>
              <w:rPr>
                <w:sz w:val="24"/>
              </w:rPr>
              <w:t xml:space="preserve">Протоколы заседаний</w:t>
            </w:r>
            <w:r/>
          </w:p>
        </w:tc>
      </w:tr>
      <w:tr>
        <w:trPr>
          <w:trHeight w:val="8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главного внештатного педагога-психологов системе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образования Ханты-Мансийского автономного округа – Югры</w:t>
            </w:r>
            <w:r/>
          </w:p>
          <w:p>
            <w:pPr>
              <w:ind w:left="0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firstLine="0"/>
              <w:jc w:val="left"/>
              <w:spacing w:after="45" w:line="240" w:lineRule="auto"/>
            </w:pPr>
            <w:r>
              <w:rPr>
                <w:sz w:val="24"/>
              </w:rPr>
              <w:t xml:space="preserve">2022-2025 гг., </w:t>
            </w:r>
            <w:r/>
          </w:p>
          <w:p>
            <w:pPr>
              <w:ind w:left="14" w:firstLine="0"/>
              <w:jc w:val="left"/>
              <w:spacing w:after="45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Югры, </w:t>
            </w:r>
            <w:r/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АУ «Институт развития образования», </w:t>
            </w:r>
            <w:r/>
          </w:p>
          <w:p>
            <w:pPr>
              <w:ind w:left="2" w:right="99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17" w:firstLine="0"/>
              <w:spacing w:after="22" w:line="240" w:lineRule="auto"/>
              <w:rPr>
                <w:sz w:val="24"/>
              </w:rPr>
            </w:pPr>
            <w:r>
              <w:rPr>
                <w:sz w:val="24"/>
              </w:rPr>
              <w:t xml:space="preserve">Отчет о работе</w:t>
            </w:r>
            <w:r/>
          </w:p>
        </w:tc>
      </w:tr>
      <w:tr>
        <w:trPr>
          <w:trHeight w:val="10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3" w:right="58" w:firstLine="0"/>
              <w:spacing w:after="46"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реализации Комплекса мер по развитию Службы</w:t>
            </w:r>
            <w:r>
              <w:rPr>
                <w:sz w:val="24"/>
              </w:rPr>
              <w:t xml:space="preserve"> на муниципальном и институциональном уровнях</w:t>
            </w:r>
            <w:r>
              <w:rPr>
                <w:sz w:val="24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2024 г., </w:t>
            </w:r>
            <w:r/>
          </w:p>
          <w:p>
            <w:pPr>
              <w:ind w:left="14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ежегодно, II квартал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right="99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</w:t>
            </w:r>
            <w:r/>
          </w:p>
          <w:p>
            <w:pPr>
              <w:ind w:left="2" w:right="99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АУ «Институт развития образования» </w:t>
            </w:r>
            <w:r/>
          </w:p>
          <w:p>
            <w:pPr>
              <w:ind w:left="2" w:right="99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0" w:firstLine="0"/>
              <w:spacing w:after="29" w:line="240" w:lineRule="auto"/>
              <w:tabs>
                <w:tab w:val="center" w:pos="805" w:leader="none"/>
                <w:tab w:val="center" w:pos="2873" w:leader="none"/>
              </w:tabs>
            </w:pPr>
            <w:r>
              <w:rPr>
                <w:sz w:val="24"/>
              </w:rPr>
              <w:t xml:space="preserve">Аналитический отчет, </w:t>
            </w:r>
            <w:r/>
          </w:p>
          <w:p>
            <w:pPr>
              <w:ind w:left="0" w:firstLine="0"/>
              <w:spacing w:after="29" w:line="240" w:lineRule="auto"/>
              <w:tabs>
                <w:tab w:val="center" w:pos="805" w:leader="none"/>
                <w:tab w:val="center" w:pos="2873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размещенный в сети интернет</w:t>
            </w:r>
            <w:r/>
          </w:p>
        </w:tc>
      </w:tr>
      <w:tr>
        <w:trPr>
          <w:trHeight w:val="11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3" w:firstLine="0"/>
              <w:spacing w:after="1"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о</w:t>
            </w:r>
            <w:r>
              <w:rPr>
                <w:sz w:val="24"/>
              </w:rPr>
              <w:t xml:space="preserve">кружно</w:t>
            </w:r>
            <w:r>
              <w:rPr>
                <w:sz w:val="24"/>
              </w:rPr>
              <w:t xml:space="preserve">го</w:t>
            </w:r>
            <w:r>
              <w:rPr>
                <w:sz w:val="24"/>
              </w:rPr>
              <w:t xml:space="preserve"> совещани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 по вопросам организации и обеспечения деятельности организации деятельности Службы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август 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right="9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молодежи Югры АУ «Институт развития образования» </w:t>
            </w:r>
            <w:r/>
          </w:p>
          <w:p>
            <w:pPr>
              <w:ind w:left="2" w:right="99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0" w:firstLine="0"/>
              <w:spacing w:after="29" w:line="240" w:lineRule="auto"/>
              <w:tabs>
                <w:tab w:val="center" w:pos="805" w:leader="none"/>
                <w:tab w:val="center" w:pos="2873" w:leader="none"/>
              </w:tabs>
              <w:rPr>
                <w:rFonts w:ascii="Calibri" w:hAnsi="Calibri" w:eastAsia="Calibri" w:cs="Calibri"/>
                <w:sz w:val="22"/>
              </w:rPr>
            </w:pPr>
            <w:r>
              <w:rPr>
                <w:sz w:val="24"/>
              </w:rPr>
              <w:t xml:space="preserve">Совещание </w:t>
            </w:r>
            <w:r>
              <w:rPr>
                <w:sz w:val="24"/>
              </w:rPr>
              <w:t xml:space="preserve">специалистов психологической службы образования Ханты-Мансийского автономного округа – Югры по вопросам организации и деятельности Службы </w:t>
            </w:r>
            <w:r/>
          </w:p>
        </w:tc>
      </w:tr>
      <w:tr>
        <w:trPr>
          <w:trHeight w:val="16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3" w:firstLine="0"/>
              <w:spacing w:after="1" w:line="240" w:lineRule="auto"/>
            </w:pPr>
            <w:r>
              <w:rPr>
                <w:sz w:val="24"/>
              </w:rPr>
              <w:t xml:space="preserve"> Организация деятельности </w:t>
            </w:r>
            <w:r>
              <w:rPr>
                <w:sz w:val="24"/>
              </w:rPr>
              <w:t xml:space="preserve">мобильных групп экстренной (неотложной) психологической помощи несовершеннолетним, находящимся в условиях чрезвычайных и кризисных ситуаций, в том числе социально опасном положении, в иных психотравмирующих ситуациях (далее – мобильные группы</w:t>
            </w:r>
            <w:r>
              <w:rPr>
                <w:sz w:val="2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постоянно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right="90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молодежи Югры АУ «Институт развития образования»</w:t>
            </w:r>
            <w:r/>
          </w:p>
          <w:p>
            <w:pPr>
              <w:ind w:left="2" w:right="9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М</w:t>
            </w:r>
            <w:r>
              <w:rPr>
                <w:sz w:val="24"/>
              </w:rPr>
              <w:t xml:space="preserve">униципальные органы управления в сфере образования </w:t>
            </w:r>
            <w:r/>
          </w:p>
          <w:p>
            <w:pPr>
              <w:ind w:left="2" w:right="99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казания экстренно</w:t>
            </w:r>
            <w:r>
              <w:rPr>
                <w:sz w:val="24"/>
                <w:szCs w:val="24"/>
              </w:rPr>
              <w:t xml:space="preserve">й (неотложной) психологической помощи в чрезвычайных и кризисных ситуациях, в том числе связанных с проявлениями различных форм и видов идеологии дискриминации, насилия и экстремизма, а также по обращениям, поступающим на информационный ресурс «Осторожно, </w:t>
            </w:r>
            <w:r>
              <w:rPr>
                <w:sz w:val="24"/>
                <w:szCs w:val="24"/>
              </w:rPr>
              <w:t xml:space="preserve">буллинг</w:t>
            </w:r>
            <w:r>
              <w:rPr>
                <w:sz w:val="24"/>
                <w:szCs w:val="24"/>
              </w:rPr>
              <w:t xml:space="preserve">!»</w:t>
            </w:r>
            <w:r/>
          </w:p>
        </w:tc>
      </w:tr>
      <w:tr>
        <w:trPr>
          <w:trHeight w:val="28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jc w:val="center"/>
              <w:spacing w:after="0"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Научно-методическое обеспечение Службы</w:t>
            </w:r>
            <w:r/>
          </w:p>
        </w:tc>
      </w:tr>
      <w:tr>
        <w:trPr>
          <w:trHeight w:val="11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7" w:type="dxa"/>
            <w:textDirection w:val="lrTb"/>
            <w:noWrap w:val="false"/>
          </w:tcPr>
          <w:p>
            <w:pPr>
              <w:ind w:left="3" w:right="55" w:firstLine="0"/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</w:rPr>
              <w:t xml:space="preserve">Формирование единого пакета диагностических методик для выявления детей подвергшихся (подвергающихся) жестокому обращению,</w:t>
            </w:r>
            <w:r>
              <w:rPr>
                <w:sz w:val="24"/>
                <w:szCs w:val="24"/>
              </w:rPr>
              <w:t xml:space="preserve"> в том числе жертв преступлений против половой неприкосновенности,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буллингу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имеющих признаки </w:t>
            </w:r>
            <w:r>
              <w:rPr>
                <w:sz w:val="24"/>
                <w:szCs w:val="24"/>
              </w:rPr>
              <w:t xml:space="preserve">аутоагрессивного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0" w:type="dxa"/>
            <w:textDirection w:val="lrTb"/>
            <w:noWrap w:val="false"/>
          </w:tcPr>
          <w:p>
            <w:pPr>
              <w:ind w:left="14" w:firstLine="0"/>
              <w:jc w:val="left"/>
              <w:spacing w:after="45" w:line="240" w:lineRule="auto"/>
            </w:pPr>
            <w:r>
              <w:rPr>
                <w:sz w:val="24"/>
              </w:rPr>
              <w:t xml:space="preserve">2023-2025 гг., </w:t>
            </w:r>
            <w:r/>
          </w:p>
          <w:p>
            <w:pPr>
              <w:ind w:left="14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ежегодно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 </w:t>
            </w:r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Университет»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right="69" w:firstLine="0"/>
              <w:spacing w:after="0" w:line="240" w:lineRule="auto"/>
            </w:pPr>
            <w:r>
              <w:rPr>
                <w:sz w:val="24"/>
                <w:szCs w:val="24"/>
              </w:rPr>
              <w:t xml:space="preserve">единый пакет диагностических методик для выявления детей подвергшихся (подвергающихся) жестокому обращению, </w:t>
            </w:r>
            <w:r>
              <w:rPr>
                <w:sz w:val="24"/>
                <w:szCs w:val="24"/>
              </w:rPr>
              <w:t xml:space="preserve">буллингу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имеющих признаки </w:t>
            </w:r>
            <w:r>
              <w:rPr>
                <w:sz w:val="24"/>
                <w:szCs w:val="24"/>
              </w:rPr>
              <w:t xml:space="preserve">аутоагрессивного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поведения</w:t>
            </w:r>
            <w:r>
              <w:rPr>
                <w:sz w:val="24"/>
                <w:szCs w:val="24"/>
              </w:rPr>
              <w:t xml:space="preserve"> в каждой образовательной организации автономного округа</w:t>
            </w:r>
            <w:r/>
          </w:p>
        </w:tc>
      </w:tr>
    </w:tbl>
    <w:tbl>
      <w:tblPr>
        <w:tblStyle w:val="651"/>
        <w:tblW w:w="14601" w:type="dxa"/>
        <w:tblInd w:w="-127" w:type="dxa"/>
        <w:tblCellMar>
          <w:left w:w="108" w:type="dxa"/>
          <w:top w:w="41" w:type="dxa"/>
          <w:right w:w="45" w:type="dxa"/>
        </w:tblCellMar>
        <w:tblLook w:val="04A0" w:firstRow="1" w:lastRow="0" w:firstColumn="1" w:lastColumn="0" w:noHBand="0" w:noVBand="1"/>
      </w:tblPr>
      <w:tblGrid>
        <w:gridCol w:w="694"/>
        <w:gridCol w:w="4851"/>
        <w:gridCol w:w="1416"/>
        <w:gridCol w:w="4253"/>
        <w:gridCol w:w="3387"/>
      </w:tblGrid>
      <w:tr>
        <w:trPr>
          <w:trHeight w:val="30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13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right="63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Разработка методических рекомендаций</w:t>
            </w:r>
            <w:r>
              <w:rPr>
                <w:sz w:val="24"/>
              </w:rPr>
              <w:t xml:space="preserve">:</w:t>
            </w:r>
            <w:r/>
          </w:p>
          <w:p>
            <w:pPr>
              <w:ind w:left="3" w:right="63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определению условий </w:t>
            </w:r>
            <w:r>
              <w:rPr>
                <w:sz w:val="24"/>
              </w:rPr>
              <w:t xml:space="preserve">организации индивидуальной</w:t>
            </w:r>
            <w:r>
              <w:rPr>
                <w:sz w:val="24"/>
              </w:rPr>
              <w:t xml:space="preserve"> и групповой профилактической работы для обучающихся с </w:t>
            </w:r>
            <w:r>
              <w:rPr>
                <w:sz w:val="24"/>
              </w:rPr>
              <w:t xml:space="preserve">делинквентным</w:t>
            </w:r>
            <w:r>
              <w:rPr>
                <w:sz w:val="24"/>
              </w:rPr>
              <w:t xml:space="preserve"> поведение</w:t>
            </w:r>
            <w:r>
              <w:rPr>
                <w:sz w:val="24"/>
              </w:rPr>
              <w:t xml:space="preserve">м;</w:t>
            </w:r>
            <w:r/>
          </w:p>
          <w:p>
            <w:pPr>
              <w:ind w:left="3" w:right="63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направление работы психологической службы ОО </w:t>
            </w:r>
            <w:r>
              <w:rPr>
                <w:sz w:val="24"/>
              </w:rPr>
              <w:t xml:space="preserve">по</w:t>
            </w:r>
            <w:r>
              <w:rPr>
                <w:sz w:val="24"/>
              </w:rPr>
              <w:t xml:space="preserve"> организаци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 безопасной образовательной среды; </w:t>
            </w:r>
            <w:r/>
          </w:p>
          <w:p>
            <w:pPr>
              <w:ind w:left="3" w:right="63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</w:t>
            </w:r>
            <w:r>
              <w:rPr>
                <w:sz w:val="24"/>
              </w:rPr>
              <w:t xml:space="preserve"> по работе с родителями по вопросам формирования стабилизации здоровых детско-родительских отношений.</w:t>
            </w:r>
            <w:r/>
          </w:p>
          <w:p>
            <w:pPr>
              <w:ind w:left="3" w:right="63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ind w:left="3" w:right="63" w:firstLine="0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4</w:t>
            </w:r>
            <w:r>
              <w:rPr>
                <w:sz w:val="24"/>
              </w:rPr>
              <w:t xml:space="preserve"> год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right="90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</w:t>
            </w:r>
            <w:r/>
          </w:p>
          <w:p>
            <w:pPr>
              <w:ind w:left="2" w:right="9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2" w:firstLine="0"/>
              <w:jc w:val="left"/>
              <w:spacing w:after="6" w:line="240" w:lineRule="auto"/>
            </w:pPr>
            <w:r>
              <w:rPr>
                <w:sz w:val="24"/>
              </w:rPr>
              <w:t xml:space="preserve">Университет» 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педагогический университет»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right="60" w:firstLine="0"/>
              <w:spacing w:after="0" w:line="240" w:lineRule="auto"/>
            </w:pPr>
            <w:r>
              <w:rPr>
                <w:sz w:val="24"/>
              </w:rPr>
              <w:t xml:space="preserve">Методические рекомендации по реализации возможных моделей деятельности Службы на разных уровнях общего и профессионального образования: дошкольного образования, начального общего, основного общего, среднего общего, среднего профессионального образования 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14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информационного цифрового ресурса «Кабинет психолога» - подсистемы модуля «Безопасное детство» ГИС Образование Югры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Югры; </w:t>
            </w:r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firstLine="0"/>
              <w:spacing w:after="0" w:line="240" w:lineRule="auto"/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недрение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проекта «Кабинет психолога»</w:t>
            </w:r>
            <w:r>
              <w:rPr>
                <w:sz w:val="24"/>
                <w:szCs w:val="24"/>
              </w:rPr>
              <w:t xml:space="preserve"> в деятельность образовательных организаций</w:t>
            </w:r>
            <w:r/>
          </w:p>
        </w:tc>
      </w:tr>
      <w:tr>
        <w:trPr>
          <w:trHeight w:val="6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15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right="63" w:firstLine="0"/>
              <w:spacing w:after="0" w:line="240" w:lineRule="auto"/>
            </w:pPr>
            <w:r>
              <w:rPr>
                <w:sz w:val="24"/>
              </w:rPr>
              <w:t xml:space="preserve">Обобщение опыта специалистов Службы по внедрению практик и технологий экстренной и пролонгированной психологической помощи (сопровождения) детям, оказавшимся в трудной жизненной</w:t>
            </w:r>
            <w:r>
              <w:rPr>
                <w:sz w:val="24"/>
              </w:rPr>
              <w:t xml:space="preserve"> ситуации</w:t>
            </w:r>
            <w:r>
              <w:rPr>
                <w:sz w:val="24"/>
              </w:rPr>
              <w:t xml:space="preserve">, в том числе в случаях жесткого обращения, буллинга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45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4 год</w:t>
            </w:r>
            <w:r>
              <w:rPr>
                <w:sz w:val="24"/>
              </w:rPr>
              <w:t xml:space="preserve">,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далее </w:t>
            </w:r>
            <w:r>
              <w:rPr>
                <w:sz w:val="24"/>
              </w:rPr>
              <w:t xml:space="preserve">ежегодно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 </w:t>
            </w:r>
            <w:r>
              <w:rPr>
                <w:sz w:val="24"/>
              </w:rPr>
              <w:t xml:space="preserve">Югры</w:t>
            </w:r>
            <w:r>
              <w:rPr>
                <w:sz w:val="24"/>
              </w:rPr>
              <w:t xml:space="preserve">;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БУ «Сургутский государственный Университет» </w:t>
            </w:r>
            <w:r/>
          </w:p>
          <w:p>
            <w:pPr>
              <w:ind w:left="0" w:firstLine="0"/>
              <w:jc w:val="left"/>
              <w:spacing w:after="0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firstLine="0"/>
              <w:spacing w:after="0" w:line="240" w:lineRule="auto"/>
            </w:pPr>
            <w:r>
              <w:rPr>
                <w:sz w:val="24"/>
              </w:rPr>
              <w:t xml:space="preserve">Региональный</w:t>
            </w:r>
            <w:r>
              <w:rPr>
                <w:sz w:val="24"/>
              </w:rPr>
              <w:t xml:space="preserve"> б</w:t>
            </w:r>
            <w:r>
              <w:rPr>
                <w:sz w:val="24"/>
              </w:rPr>
              <w:t xml:space="preserve">анк </w:t>
            </w:r>
            <w:r>
              <w:rPr>
                <w:sz w:val="24"/>
              </w:rPr>
              <w:t xml:space="preserve">практик</w:t>
            </w:r>
            <w:r>
              <w:rPr>
                <w:sz w:val="24"/>
              </w:rPr>
              <w:t xml:space="preserve"> и программ экстренной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/>
          </w:p>
          <w:p>
            <w:pPr>
              <w:ind w:left="2" w:right="62" w:firstLine="0"/>
              <w:spacing w:after="0" w:line="240" w:lineRule="auto"/>
            </w:pPr>
            <w:r>
              <w:rPr>
                <w:sz w:val="24"/>
              </w:rPr>
              <w:t xml:space="preserve">пролонгированной психологической помощи (сопровождения) детям, </w:t>
            </w:r>
            <w:r/>
          </w:p>
        </w:tc>
      </w:tr>
    </w:tbl>
    <w:p>
      <w:pPr>
        <w:ind w:left="-1133" w:right="12" w:firstLine="0"/>
        <w:jc w:val="left"/>
        <w:spacing w:after="0" w:line="240" w:lineRule="auto"/>
      </w:pPr>
      <w:r/>
      <w:r/>
    </w:p>
    <w:tbl>
      <w:tblPr>
        <w:tblStyle w:val="651"/>
        <w:tblW w:w="14601" w:type="dxa"/>
        <w:tblInd w:w="-127" w:type="dxa"/>
        <w:tblCellMar>
          <w:left w:w="108" w:type="dxa"/>
          <w:top w:w="47" w:type="dxa"/>
          <w:right w:w="46" w:type="dxa"/>
        </w:tblCellMar>
        <w:tblLook w:val="04A0" w:firstRow="1" w:lastRow="0" w:firstColumn="1" w:lastColumn="0" w:noHBand="0" w:noVBand="1"/>
      </w:tblPr>
      <w:tblGrid>
        <w:gridCol w:w="694"/>
        <w:gridCol w:w="4851"/>
        <w:gridCol w:w="1416"/>
        <w:gridCol w:w="4253"/>
        <w:gridCol w:w="3387"/>
      </w:tblGrid>
      <w:tr>
        <w:trPr>
          <w:trHeight w:val="16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right="62" w:firstLine="0"/>
              <w:spacing w:after="47" w:line="240" w:lineRule="auto"/>
            </w:pPr>
            <w:r>
              <w:rPr>
                <w:sz w:val="24"/>
              </w:rPr>
              <w:t xml:space="preserve">Обобщение опыта специалистов Службы по внедрению практик и технологий психологического сопровождения школьников с высокой познавательной активностью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одаренных детей</w:t>
            </w:r>
            <w:r>
              <w:rPr>
                <w:sz w:val="24"/>
              </w:rPr>
              <w:t xml:space="preserve">. Формирование банка успешных практик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2025 гг.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</w:t>
            </w:r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Университет» 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педагогический университет»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Региональный б</w:t>
            </w:r>
            <w:r>
              <w:rPr>
                <w:sz w:val="24"/>
              </w:rPr>
              <w:t xml:space="preserve">анк </w:t>
            </w:r>
            <w:r>
              <w:rPr>
                <w:sz w:val="24"/>
              </w:rPr>
              <w:t xml:space="preserve">практик</w:t>
            </w:r>
            <w:r>
              <w:rPr>
                <w:sz w:val="24"/>
              </w:rPr>
              <w:t xml:space="preserve"> и технологий психологического сопровождения школьников с высокой познавательной активностью</w:t>
            </w:r>
            <w:r>
              <w:rPr>
                <w:sz w:val="24"/>
              </w:rPr>
              <w:t xml:space="preserve">, одаренных детей</w:t>
            </w:r>
            <w:r>
              <w:rPr>
                <w:sz w:val="24"/>
              </w:rPr>
              <w:t xml:space="preserve"> </w:t>
            </w:r>
            <w:r/>
          </w:p>
        </w:tc>
      </w:tr>
      <w:tr>
        <w:trPr>
          <w:trHeight w:val="16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right="56" w:firstLine="0"/>
              <w:spacing w:after="35"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обучающих тематических семинаров и вебинаров по вопросам развития психологической службы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организации деятельности педагогов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психологов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социальных педагогов</w:t>
            </w:r>
            <w:r>
              <w:rPr>
                <w:sz w:val="24"/>
              </w:rPr>
              <w:t xml:space="preserve">, иных специалистов психологических служб всех уровней </w:t>
            </w:r>
            <w:r>
              <w:rPr>
                <w:sz w:val="24"/>
              </w:rP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45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-2025 гг.,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ежегодно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</w:t>
            </w:r>
            <w:r/>
          </w:p>
          <w:p>
            <w:pPr>
              <w:ind w:left="2" w:firstLine="0"/>
              <w:jc w:val="left"/>
              <w:spacing w:after="6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</w:t>
            </w:r>
            <w:r>
              <w:rPr>
                <w:sz w:val="24"/>
              </w:rPr>
              <w:tab/>
              <w:t xml:space="preserve">«Сургутский государственный </w:t>
            </w:r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Университет» </w:t>
            </w:r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</w:t>
            </w:r>
            <w:r>
              <w:rPr>
                <w:sz w:val="24"/>
              </w:rPr>
              <w:tab/>
              <w:t xml:space="preserve">«Сургутский государственный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педагогический университет»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right="60" w:firstLine="0"/>
              <w:spacing w:after="0" w:line="240" w:lineRule="auto"/>
            </w:pPr>
            <w:r>
              <w:rPr>
                <w:sz w:val="24"/>
              </w:rPr>
              <w:t xml:space="preserve">Размещение м</w:t>
            </w:r>
            <w:r>
              <w:rPr>
                <w:sz w:val="24"/>
              </w:rPr>
              <w:t xml:space="preserve">атериал</w:t>
            </w:r>
            <w:r>
              <w:rPr>
                <w:sz w:val="24"/>
              </w:rPr>
              <w:t xml:space="preserve"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сети Интернет </w:t>
            </w:r>
            <w:r/>
          </w:p>
        </w:tc>
      </w:tr>
      <w:tr>
        <w:trPr>
          <w:trHeight w:val="2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right="61" w:firstLine="0"/>
              <w:spacing w:after="0"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Проведение обучающих семинаров по организации деятельности мобильных служб</w:t>
            </w:r>
            <w:r>
              <w:rPr>
                <w:sz w:val="24"/>
              </w:rPr>
              <w:t xml:space="preserve"> экстренной (неотложной) психологической помощи несовершеннолетним, находящимся в условиях чрезвычайных и кризисных ситуаций, в том числе социально опасном положении, в иных психотравмирующих ситуациях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20" w:line="240" w:lineRule="auto"/>
            </w:pPr>
            <w:r>
              <w:rPr>
                <w:sz w:val="24"/>
              </w:rPr>
              <w:t xml:space="preserve">2023 </w:t>
            </w:r>
            <w:r>
              <w:rPr>
                <w:sz w:val="24"/>
              </w:rPr>
              <w:t xml:space="preserve">год</w:t>
            </w:r>
            <w:r>
              <w:rPr>
                <w:sz w:val="24"/>
              </w:rPr>
              <w:t xml:space="preserve">, далее ежегодно</w:t>
            </w:r>
            <w:r>
              <w:rPr>
                <w:sz w:val="24"/>
              </w:rPr>
              <w:t xml:space="preserve"> 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right="89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</w:t>
            </w:r>
            <w:r/>
          </w:p>
          <w:p>
            <w:pPr>
              <w:ind w:left="2" w:right="89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АУ «Институт развития образования»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right="60" w:firstLine="0"/>
              <w:spacing w:after="0" w:line="240" w:lineRule="auto"/>
            </w:pPr>
            <w:r>
              <w:rPr>
                <w:sz w:val="24"/>
              </w:rPr>
              <w:t xml:space="preserve">Размещение материалов в сети Интернет</w:t>
            </w:r>
            <w:r/>
          </w:p>
        </w:tc>
      </w:tr>
      <w:tr>
        <w:trPr>
          <w:trHeight w:val="2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vMerge w:val="restart"/>
            <w:textDirection w:val="lrTb"/>
            <w:noWrap w:val="false"/>
          </w:tcPr>
          <w:p>
            <w:pPr>
              <w:ind w:left="3" w:right="61" w:firstLine="0"/>
              <w:spacing w:after="46" w:line="240" w:lineRule="auto"/>
            </w:pPr>
            <w:r>
              <w:rPr>
                <w:sz w:val="24"/>
              </w:rPr>
              <w:t xml:space="preserve">Проведение</w:t>
            </w:r>
            <w:r>
              <w:rPr>
                <w:sz w:val="24"/>
              </w:rPr>
              <w:t xml:space="preserve"> обучающих семинаров по организации деятельности служб примирения (медиации) в образовательных организациях  </w:t>
            </w:r>
            <w:r>
              <w:rPr>
                <w:sz w:val="24"/>
              </w:rPr>
              <w:t xml:space="preserve">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4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 xml:space="preserve">гг., </w:t>
            </w:r>
            <w:r>
              <w:rPr>
                <w:sz w:val="24"/>
              </w:rPr>
              <w:t xml:space="preserve">далее </w:t>
            </w:r>
            <w:r/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ежегодно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Merge w:val="restart"/>
            <w:textDirection w:val="lrTb"/>
            <w:noWrap w:val="false"/>
          </w:tcPr>
          <w:p>
            <w:pPr>
              <w:ind w:left="2" w:right="89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АУ «Институт развития образования» </w:t>
            </w:r>
            <w:r/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Merge w:val="restart"/>
            <w:textDirection w:val="lrTb"/>
            <w:noWrap w:val="false"/>
          </w:tcPr>
          <w:p>
            <w:pPr>
              <w:ind w:left="2" w:right="61" w:firstLine="0"/>
              <w:spacing w:after="0" w:line="240" w:lineRule="auto"/>
            </w:pPr>
            <w:r>
              <w:rPr>
                <w:sz w:val="24"/>
              </w:rPr>
              <w:t xml:space="preserve">Размещение материалов в сети Интернет</w:t>
            </w:r>
            <w:r/>
            <w:r/>
          </w:p>
        </w:tc>
      </w:tr>
      <w:tr>
        <w:trPr>
          <w:trHeight w:val="23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vMerge w:val="restart"/>
            <w:textDirection w:val="lrTb"/>
            <w:noWrap w:val="false"/>
          </w:tcPr>
          <w:p>
            <w:pPr>
              <w:ind w:left="3" w:right="61" w:firstLine="0"/>
              <w:spacing w:after="46"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совещаний, конференций, семинаров, иных, мероприятий по актуальным вопроса деятельности Службы</w:t>
            </w:r>
            <w:r/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44" w:line="240" w:lineRule="auto"/>
              <w:rPr>
                <w:sz w:val="24"/>
              </w:rPr>
            </w:pPr>
            <w:r>
              <w:rPr>
                <w:sz w:val="24"/>
              </w:rPr>
              <w:t xml:space="preserve">ежегодно</w:t>
            </w:r>
            <w:r/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Merge w:val="restart"/>
            <w:textDirection w:val="lrTb"/>
            <w:noWrap w:val="false"/>
          </w:tcPr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науки Югры, </w:t>
            </w:r>
            <w:r/>
            <w:r>
              <w:rPr>
                <w:sz w:val="24"/>
              </w:rPr>
            </w:r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АУ «Институт развития образования», </w:t>
            </w:r>
            <w:r/>
            <w:r>
              <w:rPr>
                <w:sz w:val="24"/>
              </w:rPr>
            </w:r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  <w:r>
              <w:rPr>
                <w:sz w:val="24"/>
              </w:rPr>
            </w:r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университет», </w:t>
            </w:r>
            <w:r/>
            <w:r>
              <w:rPr>
                <w:sz w:val="24"/>
              </w:rPr>
            </w:r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БУ «Сургутский государственный </w:t>
            </w:r>
            <w:r/>
            <w:r>
              <w:rPr>
                <w:sz w:val="24"/>
              </w:rPr>
            </w:r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педагогический университет», </w:t>
            </w:r>
            <w:r/>
            <w:r>
              <w:rPr>
                <w:sz w:val="24"/>
              </w:rPr>
            </w:r>
          </w:p>
          <w:p>
            <w:pPr>
              <w:ind w:left="17" w:firstLine="0"/>
              <w:jc w:val="left"/>
              <w:spacing w:after="5"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Муниципальные органы управления в сфере образования</w:t>
            </w:r>
            <w:r>
              <w:rPr>
                <w:sz w:val="24"/>
              </w:rPr>
              <w:t xml:space="preserve">, </w:t>
            </w:r>
            <w:r/>
            <w:r>
              <w:rPr>
                <w:sz w:val="24"/>
              </w:rPr>
            </w:r>
          </w:p>
          <w:p>
            <w:pPr>
              <w:ind w:left="2" w:right="89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образовательные организации</w:t>
            </w:r>
            <w:r/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Merge w:val="restart"/>
            <w:textDirection w:val="lrTb"/>
            <w:noWrap w:val="false"/>
          </w:tcPr>
          <w:p>
            <w:pPr>
              <w:ind w:left="2" w:right="61" w:firstLine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tbl>
      <w:tblPr>
        <w:tblStyle w:val="651"/>
        <w:tblW w:w="14601" w:type="dxa"/>
        <w:tblInd w:w="-127" w:type="dxa"/>
        <w:tblCellMar>
          <w:left w:w="108" w:type="dxa"/>
          <w:top w:w="9" w:type="dxa"/>
          <w:right w:w="46" w:type="dxa"/>
        </w:tblCellMar>
        <w:tblLook w:val="04A0" w:firstRow="1" w:lastRow="0" w:firstColumn="1" w:lastColumn="0" w:noHBand="0" w:noVBand="1"/>
      </w:tblPr>
      <w:tblGrid>
        <w:gridCol w:w="694"/>
        <w:gridCol w:w="4851"/>
        <w:gridCol w:w="1416"/>
        <w:gridCol w:w="4253"/>
        <w:gridCol w:w="3387"/>
      </w:tblGrid>
      <w:tr>
        <w:trPr>
          <w:trHeight w:val="28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</w:t>
            </w:r>
            <w:r>
              <w:rPr>
                <w:rFonts w:ascii="Arial" w:hAnsi="Arial" w:eastAsia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Кадровое обеспечение </w:t>
            </w:r>
            <w:r/>
            <w:r>
              <w:rPr>
                <w:sz w:val="24"/>
                <w:szCs w:val="24"/>
              </w:rPr>
            </w:r>
            <w:r/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right="59" w:firstLine="0"/>
              <w:spacing w:after="31" w:line="240" w:lineRule="auto"/>
            </w:pPr>
            <w:r>
              <w:rPr>
                <w:sz w:val="24"/>
              </w:rPr>
              <w:t xml:space="preserve">Актуализация деятельности на муниципальном и институциональном уровне методических объединений</w:t>
            </w:r>
            <w:r>
              <w:rPr>
                <w:sz w:val="24"/>
              </w:rPr>
              <w:t xml:space="preserve">, ассоциаций </w:t>
            </w:r>
            <w:r>
              <w:rPr>
                <w:sz w:val="24"/>
              </w:rPr>
              <w:t xml:space="preserve">педагогов-психологов, социальных педагогов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45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-2025 гг.,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ежегодно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науки</w:t>
            </w:r>
            <w:r>
              <w:rPr>
                <w:sz w:val="24"/>
              </w:rPr>
              <w:t xml:space="preserve"> Югры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АУ «Институт развития образования»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/>
          </w:p>
          <w:p>
            <w:pPr>
              <w:ind w:left="2" w:right="59" w:firstLine="0"/>
              <w:spacing w:after="0" w:line="240" w:lineRule="auto"/>
            </w:pPr>
            <w:r>
              <w:rPr>
                <w:sz w:val="24"/>
              </w:rPr>
              <w:t xml:space="preserve">муниципальные органы управления образованием </w:t>
            </w:r>
            <w:r>
              <w:rPr>
                <w:sz w:val="24"/>
              </w:rPr>
              <w:t xml:space="preserve">образовательные организации автономного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right="59" w:firstLine="0"/>
              <w:spacing w:after="38" w:line="240" w:lineRule="auto"/>
              <w:rPr>
                <w:sz w:val="24"/>
              </w:rPr>
            </w:pPr>
            <w:r>
              <w:rPr>
                <w:sz w:val="24"/>
              </w:rPr>
              <w:t xml:space="preserve">Актуализация </w:t>
            </w:r>
            <w:r>
              <w:rPr>
                <w:sz w:val="24"/>
              </w:rPr>
              <w:t xml:space="preserve">планов работы методических объединений</w:t>
            </w:r>
            <w:r>
              <w:rPr>
                <w:sz w:val="24"/>
              </w:rPr>
              <w:t xml:space="preserve">, ассоциаций </w:t>
            </w:r>
            <w:r>
              <w:rPr>
                <w:sz w:val="24"/>
              </w:rPr>
              <w:t xml:space="preserve">педагогов</w:t>
            </w:r>
            <w:r>
              <w:rPr>
                <w:sz w:val="24"/>
              </w:rPr>
              <w:t xml:space="preserve">-</w:t>
            </w:r>
            <w:r>
              <w:rPr>
                <w:sz w:val="24"/>
              </w:rPr>
              <w:t xml:space="preserve">психологов, социальных педагогов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firstLine="0"/>
              <w:spacing w:after="0" w:line="240" w:lineRule="auto"/>
            </w:pPr>
            <w:r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 xml:space="preserve">обеспеченности образовательных образований педагогами-психологами, социальными педагогами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с учетом рекомендаций Министерства просвещени</w:t>
            </w:r>
            <w:r>
              <w:rPr>
                <w:sz w:val="24"/>
              </w:rPr>
              <w:t xml:space="preserve">я</w:t>
            </w:r>
            <w:r>
              <w:rPr>
                <w:sz w:val="24"/>
              </w:rPr>
              <w:t xml:space="preserve"> РФ</w:t>
            </w:r>
            <w:r>
              <w:rPr>
                <w:sz w:val="24"/>
              </w:rPr>
              <w:t xml:space="preserve">),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 в повышении квалификации, прохождении переподготовки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4</w:t>
            </w:r>
            <w:r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, далее ежегодно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науки</w:t>
            </w:r>
            <w:r>
              <w:rPr>
                <w:sz w:val="24"/>
              </w:rPr>
              <w:t xml:space="preserve"> Югры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firstLine="0"/>
              <w:spacing w:after="0" w:line="240" w:lineRule="auto"/>
            </w:pPr>
            <w:r>
              <w:rPr>
                <w:sz w:val="24"/>
              </w:rPr>
              <w:t xml:space="preserve">Аналитический отчет</w:t>
            </w:r>
            <w:r>
              <w:rPr>
                <w:sz w:val="24"/>
              </w:rPr>
              <w:t xml:space="preserve">, принятие управленческих решений</w:t>
            </w:r>
            <w:r>
              <w:rPr>
                <w:sz w:val="24"/>
              </w:rPr>
              <w:t xml:space="preserve"> </w:t>
            </w:r>
            <w:r/>
          </w:p>
        </w:tc>
      </w:tr>
    </w:tbl>
    <w:p>
      <w:pPr>
        <w:ind w:left="-1133" w:right="12" w:firstLine="0"/>
        <w:jc w:val="left"/>
        <w:spacing w:after="0" w:line="240" w:lineRule="auto"/>
      </w:pPr>
      <w:r/>
      <w:r/>
    </w:p>
    <w:tbl>
      <w:tblPr>
        <w:tblStyle w:val="651"/>
        <w:tblW w:w="14601" w:type="dxa"/>
        <w:tblInd w:w="-127" w:type="dxa"/>
        <w:tblCellMar>
          <w:left w:w="108" w:type="dxa"/>
          <w:top w:w="14" w:type="dxa"/>
          <w:right w:w="47" w:type="dxa"/>
        </w:tblCellMar>
        <w:tblLook w:val="04A0" w:firstRow="1" w:lastRow="0" w:firstColumn="1" w:lastColumn="0" w:noHBand="0" w:noVBand="1"/>
      </w:tblPr>
      <w:tblGrid>
        <w:gridCol w:w="694"/>
        <w:gridCol w:w="4851"/>
        <w:gridCol w:w="1416"/>
        <w:gridCol w:w="4253"/>
        <w:gridCol w:w="3387"/>
      </w:tblGrid>
      <w:tr>
        <w:trPr>
          <w:trHeight w:val="12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ab/>
              <w:t xml:space="preserve">системы подготовки, переподготовки и повышения квалификации педагогов-психологов в системе образования автономного округа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2023-2025 гг.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right="88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АУ «Институт развития образования»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b/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Формирование программ повышения квалификации</w:t>
            </w:r>
            <w:r>
              <w:rPr>
                <w:sz w:val="24"/>
              </w:rPr>
              <w:t xml:space="preserve"> </w:t>
            </w:r>
            <w:r/>
          </w:p>
        </w:tc>
      </w:tr>
      <w:tr>
        <w:trPr>
          <w:trHeight w:val="286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b/>
                <w:sz w:val="24"/>
              </w:rPr>
              <w:t xml:space="preserve">5.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Информационное обеспечение </w:t>
            </w:r>
            <w:r>
              <w:rPr>
                <w:b/>
                <w:sz w:val="24"/>
              </w:rPr>
              <w:t xml:space="preserve">С</w:t>
            </w:r>
            <w:r>
              <w:rPr>
                <w:b/>
                <w:sz w:val="24"/>
              </w:rPr>
              <w:t xml:space="preserve">лужбы</w:t>
            </w:r>
            <w:r/>
          </w:p>
        </w:tc>
      </w:tr>
      <w:tr>
        <w:trPr>
          <w:trHeight w:val="1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textDirection w:val="lrTb"/>
            <w:noWrap w:val="false"/>
          </w:tcPr>
          <w:p>
            <w:pPr>
              <w:ind w:left="3" w:right="60" w:firstLine="0"/>
              <w:spacing w:after="0" w:line="259" w:lineRule="auto"/>
            </w:pPr>
            <w:r>
              <w:rPr>
                <w:sz w:val="24"/>
              </w:rPr>
              <w:t xml:space="preserve">Наполнение </w:t>
            </w:r>
            <w:r>
              <w:rPr>
                <w:sz w:val="24"/>
              </w:rPr>
              <w:t xml:space="preserve">информационного</w:t>
            </w:r>
            <w:r>
              <w:rPr>
                <w:sz w:val="24"/>
              </w:rPr>
              <w:t xml:space="preserve"> веб-</w:t>
            </w:r>
            <w:r>
              <w:rPr>
                <w:sz w:val="24"/>
              </w:rPr>
              <w:t xml:space="preserve">портала Службы (на базе портала ИРО), обеспечивающего информационное сопровождения </w:t>
            </w:r>
            <w:r>
              <w:rPr>
                <w:sz w:val="24"/>
              </w:rPr>
              <w:t xml:space="preserve">Службы</w:t>
            </w:r>
            <w:r>
              <w:rPr>
                <w:sz w:val="24"/>
              </w:rPr>
              <w:t xml:space="preserve"> (научно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методическая информация,</w:t>
            </w:r>
            <w:r>
              <w:rPr>
                <w:sz w:val="24"/>
              </w:rPr>
              <w:t xml:space="preserve"> сведения о возможности повышения квалификации, далее)</w:t>
            </w: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2023-2025 гг.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ind w:left="2" w:right="88" w:firstLine="0"/>
              <w:jc w:val="left"/>
              <w:spacing w:after="0" w:line="279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АУ «Институт развития образования» </w:t>
            </w:r>
            <w:r/>
          </w:p>
          <w:p>
            <w:pPr>
              <w:ind w:left="2" w:firstLine="0"/>
              <w:jc w:val="left"/>
              <w:spacing w:after="0" w:line="259" w:lineRule="auto"/>
            </w:pPr>
            <w:r>
              <w:rPr>
                <w:b/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textDirection w:val="lrTb"/>
            <w:noWrap w:val="false"/>
          </w:tcPr>
          <w:p>
            <w:pPr>
              <w:ind w:left="0" w:firstLine="0"/>
              <w:spacing w:after="27" w:line="259" w:lineRule="auto"/>
              <w:tabs>
                <w:tab w:val="center" w:pos="623" w:leader="none"/>
                <w:tab w:val="center" w:pos="2767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Наполнение портала </w:t>
            </w:r>
            <w:r/>
          </w:p>
          <w:p>
            <w:pPr>
              <w:ind w:left="2" w:firstLine="0"/>
              <w:spacing w:after="0" w:line="259" w:lineRule="auto"/>
            </w:pPr>
            <w:r>
              <w:rPr>
                <w:sz w:val="24"/>
              </w:rPr>
              <w:t xml:space="preserve">материалами </w:t>
            </w:r>
            <w:r/>
          </w:p>
        </w:tc>
      </w:tr>
      <w:tr>
        <w:trPr>
          <w:trHeight w:val="1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</w:pPr>
            <w:r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vMerge w:val="restart"/>
            <w:textDirection w:val="lrTb"/>
            <w:noWrap w:val="false"/>
          </w:tcPr>
          <w:p>
            <w:pPr>
              <w:ind w:left="3" w:right="66" w:firstLine="0"/>
              <w:spacing w:after="0" w:line="240" w:lineRule="auto"/>
            </w:pPr>
            <w:r>
              <w:rPr>
                <w:sz w:val="24"/>
              </w:rPr>
              <w:t xml:space="preserve">Информационное обеспечение деятельности Службы</w:t>
            </w:r>
            <w:r>
              <w:rPr>
                <w:sz w:val="24"/>
              </w:rPr>
              <w:t xml:space="preserve">, информирование участников образовательных отношений о возможностях получения психолого-педагогической, экстренной помощи,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с использованием интернет-ресурсов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3</w:t>
            </w:r>
            <w:r>
              <w:rPr>
                <w:sz w:val="24"/>
              </w:rPr>
              <w:t xml:space="preserve">-2025 гг.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Merge w:val="restart"/>
            <w:textDirection w:val="lrTb"/>
            <w:noWrap w:val="false"/>
          </w:tcPr>
          <w:p>
            <w:pPr>
              <w:ind w:left="2" w:firstLine="0"/>
              <w:jc w:val="left"/>
              <w:spacing w:after="23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</w:t>
            </w:r>
            <w:r/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БУ «Сургутский государственный Университет» </w:t>
            </w:r>
            <w:r/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51" w:leader="none"/>
                <w:tab w:val="center" w:pos="1296" w:leader="none"/>
                <w:tab w:val="center" w:pos="3165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педагогический университет»</w:t>
            </w:r>
            <w:r>
              <w:rPr>
                <w:b/>
                <w:sz w:val="24"/>
              </w:rPr>
              <w:t xml:space="preserve">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Merge w:val="restart"/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размещение информации </w:t>
            </w:r>
            <w:r/>
            <w:r/>
          </w:p>
        </w:tc>
      </w:tr>
      <w:tr>
        <w:trPr>
          <w:trHeight w:val="1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51" w:type="dxa"/>
            <w:vMerge w:val="restart"/>
            <w:textDirection w:val="lrTb"/>
            <w:noWrap w:val="false"/>
          </w:tcPr>
          <w:p>
            <w:pPr>
              <w:ind w:left="3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Обеспечение </w:t>
            </w:r>
            <w:r>
              <w:rPr>
                <w:sz w:val="24"/>
              </w:rPr>
              <w:tab/>
              <w:t xml:space="preserve">тиражирования положительного опыта по психологическому просвещению субъектов образовательного процесса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2022-2025 гг.</w:t>
            </w:r>
            <w:r>
              <w:rPr>
                <w:b/>
                <w:sz w:val="24"/>
              </w:rPr>
              <w:t xml:space="preserve">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Merge w:val="restart"/>
            <w:textDirection w:val="lrTb"/>
            <w:noWrap w:val="false"/>
          </w:tcPr>
          <w:p>
            <w:pPr>
              <w:ind w:left="2" w:firstLine="0"/>
              <w:jc w:val="left"/>
              <w:spacing w:after="22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</w:t>
            </w:r>
            <w:r/>
            <w:r/>
          </w:p>
          <w:p>
            <w:pPr>
              <w:ind w:left="2" w:firstLine="0"/>
              <w:jc w:val="left"/>
              <w:spacing w:after="5" w:line="240" w:lineRule="auto"/>
            </w:pPr>
            <w:r>
              <w:rPr>
                <w:sz w:val="24"/>
              </w:rPr>
              <w:t xml:space="preserve">АУ «Институт развития образования» </w:t>
            </w:r>
            <w:r/>
            <w:r/>
          </w:p>
          <w:p>
            <w:pPr>
              <w:ind w:left="0" w:firstLine="0"/>
              <w:jc w:val="left"/>
              <w:spacing w:after="28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«Сургутский государственный </w:t>
            </w:r>
            <w:r/>
            <w:r/>
          </w:p>
          <w:p>
            <w:pPr>
              <w:ind w:left="2" w:firstLine="0"/>
              <w:jc w:val="left"/>
              <w:spacing w:after="6" w:line="240" w:lineRule="auto"/>
            </w:pPr>
            <w:r>
              <w:rPr>
                <w:sz w:val="24"/>
              </w:rPr>
              <w:t xml:space="preserve">Университет» </w:t>
            </w:r>
            <w:r/>
            <w:r/>
          </w:p>
          <w:p>
            <w:pPr>
              <w:ind w:left="0" w:firstLine="0"/>
              <w:jc w:val="left"/>
              <w:spacing w:after="29" w:line="240" w:lineRule="auto"/>
              <w:tabs>
                <w:tab w:val="center" w:pos="151" w:leader="none"/>
                <w:tab w:val="center" w:pos="1296" w:leader="none"/>
                <w:tab w:val="center" w:pos="3163" w:leader="none"/>
              </w:tabs>
            </w:pPr>
            <w:r>
              <w:rPr>
                <w:rFonts w:ascii="Calibri" w:hAnsi="Calibri" w:eastAsia="Calibri" w:cs="Calibri"/>
                <w:sz w:val="22"/>
              </w:rPr>
              <w:tab/>
            </w:r>
            <w:r>
              <w:rPr>
                <w:sz w:val="24"/>
              </w:rPr>
              <w:t xml:space="preserve">БУ </w:t>
            </w:r>
            <w:r>
              <w:rPr>
                <w:sz w:val="24"/>
              </w:rPr>
              <w:tab/>
              <w:t xml:space="preserve">«Сургутский государственный </w:t>
            </w:r>
            <w:r/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педагогический университет»</w:t>
            </w:r>
            <w:r>
              <w:rPr>
                <w:b/>
                <w:sz w:val="24"/>
              </w:rPr>
              <w:t xml:space="preserve">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87" w:type="dxa"/>
            <w:vMerge w:val="restart"/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tbl>
      <w:tblPr>
        <w:tblStyle w:val="651"/>
        <w:tblW w:w="14601" w:type="dxa"/>
        <w:tblInd w:w="-127" w:type="dxa"/>
        <w:tblCellMar>
          <w:left w:w="108" w:type="dxa"/>
          <w:top w:w="47" w:type="dxa"/>
          <w:right w:w="46" w:type="dxa"/>
        </w:tblCellMar>
        <w:tblLook w:val="04A0" w:firstRow="1" w:lastRow="0" w:firstColumn="1" w:lastColumn="0" w:noHBand="0" w:noVBand="1"/>
      </w:tblPr>
      <w:tblGrid>
        <w:gridCol w:w="675"/>
        <w:gridCol w:w="4719"/>
        <w:gridCol w:w="1744"/>
        <w:gridCol w:w="4139"/>
        <w:gridCol w:w="3324"/>
      </w:tblGrid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75" w:type="dxa"/>
            <w:textDirection w:val="lrTb"/>
            <w:noWrap w:val="false"/>
          </w:tcPr>
          <w:p>
            <w:pPr>
              <w:ind w:left="0" w:firstLine="0"/>
              <w:jc w:val="left"/>
              <w:spacing w:after="160" w:line="259" w:lineRule="auto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602" w:type="dxa"/>
            <w:textDirection w:val="lrTb"/>
            <w:noWrap w:val="false"/>
          </w:tcPr>
          <w:p>
            <w:pPr>
              <w:ind w:left="4556" w:firstLine="0"/>
              <w:jc w:val="left"/>
              <w:spacing w:after="0" w:line="259" w:lineRule="auto"/>
            </w:pPr>
            <w:r>
              <w:rPr>
                <w:b/>
                <w:sz w:val="24"/>
              </w:rPr>
              <w:t xml:space="preserve">6.</w:t>
            </w:r>
            <w:r>
              <w:rPr>
                <w:rFonts w:ascii="Arial" w:hAnsi="Arial" w:eastAsia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Межведомственное взаимодействие </w:t>
            </w:r>
            <w:r/>
            <w:r/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324" w:type="dxa"/>
            <w:textDirection w:val="lrTb"/>
            <w:noWrap w:val="false"/>
          </w:tcPr>
          <w:p>
            <w:pPr>
              <w:ind w:left="0" w:firstLine="0"/>
              <w:jc w:val="left"/>
              <w:spacing w:after="160" w:line="259" w:lineRule="auto"/>
            </w:pPr>
            <w:r/>
            <w:r/>
          </w:p>
        </w:tc>
      </w:tr>
      <w:tr>
        <w:trPr>
          <w:trHeight w:val="11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19" w:type="dxa"/>
            <w:textDirection w:val="lrTb"/>
            <w:noWrap w:val="false"/>
          </w:tcPr>
          <w:p>
            <w:pPr>
              <w:ind w:left="3" w:right="60" w:firstLine="0"/>
              <w:spacing w:after="0" w:line="240" w:lineRule="auto"/>
            </w:pPr>
            <w:r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 xml:space="preserve">моделей </w:t>
            </w:r>
            <w:r>
              <w:rPr>
                <w:sz w:val="24"/>
              </w:rPr>
              <w:t xml:space="preserve">межведомственного взаимодействия и преемственности в работе психологических служб разных ведомств на территории автономного округа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202</w:t>
            </w:r>
            <w:r>
              <w:rPr>
                <w:sz w:val="24"/>
              </w:rPr>
              <w:t xml:space="preserve">4</w:t>
            </w:r>
            <w:r>
              <w:rPr>
                <w:sz w:val="24"/>
              </w:rPr>
              <w:t xml:space="preserve"> год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ind w:left="2" w:right="88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науки</w:t>
            </w:r>
            <w:r>
              <w:rPr>
                <w:sz w:val="24"/>
              </w:rPr>
              <w:t xml:space="preserve"> Югры АУ «Институт развития образования»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24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Аналитический отчет</w:t>
            </w:r>
            <w:r>
              <w:rPr>
                <w:sz w:val="24"/>
              </w:rPr>
              <w:t xml:space="preserve">, рекомендации по организации межведомственного взаимодействия</w:t>
            </w:r>
            <w:r>
              <w:rPr>
                <w:sz w:val="24"/>
              </w:rPr>
              <w:t xml:space="preserve"> </w:t>
            </w:r>
            <w:r/>
          </w:p>
        </w:tc>
      </w:tr>
      <w:tr>
        <w:trPr>
          <w:trHeight w:val="16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59" w:lineRule="auto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19" w:type="dxa"/>
            <w:textDirection w:val="lrTb"/>
            <w:noWrap w:val="false"/>
          </w:tcPr>
          <w:p>
            <w:pPr>
              <w:ind w:left="3" w:right="60" w:firstLine="0"/>
              <w:spacing w:after="0" w:line="240" w:lineRule="auto"/>
            </w:pPr>
            <w:r>
              <w:rPr>
                <w:sz w:val="24"/>
              </w:rPr>
              <w:t xml:space="preserve">Разработка и утверждение</w:t>
            </w:r>
            <w:r>
              <w:rPr>
                <w:sz w:val="24"/>
              </w:rPr>
              <w:t xml:space="preserve"> примерного положения об организации  </w:t>
            </w:r>
            <w:r>
              <w:rPr>
                <w:sz w:val="24"/>
              </w:rPr>
              <w:t xml:space="preserve"> межведомственного взаимодействия</w:t>
            </w:r>
            <w:r>
              <w:rPr>
                <w:sz w:val="24"/>
              </w:rPr>
              <w:t xml:space="preserve"> в интересах Службы</w:t>
            </w:r>
            <w:r>
              <w:rPr>
                <w:sz w:val="24"/>
              </w:rPr>
              <w:t xml:space="preserve"> в форме рамочных соглашений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</w:pPr>
            <w:r>
              <w:rPr>
                <w:sz w:val="24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39" w:type="dxa"/>
            <w:textDirection w:val="lrTb"/>
            <w:noWrap w:val="false"/>
          </w:tcPr>
          <w:p>
            <w:pPr>
              <w:ind w:left="2" w:right="88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Депобразования</w:t>
            </w:r>
            <w:r>
              <w:rPr>
                <w:sz w:val="24"/>
              </w:rPr>
              <w:t xml:space="preserve"> и молодежи Югры АУ «Институт развития образования»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b/>
                <w:sz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2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tabs>
                <w:tab w:val="right" w:pos="3233" w:leader="none"/>
              </w:tabs>
            </w:pPr>
            <w:r>
              <w:rPr>
                <w:sz w:val="24"/>
              </w:rPr>
              <w:t xml:space="preserve">Рамочное соглашение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межведомственного </w:t>
            </w:r>
            <w:r/>
          </w:p>
          <w:p>
            <w:pPr>
              <w:ind w:left="2" w:right="59" w:firstLine="0"/>
              <w:spacing w:after="46" w:line="240" w:lineRule="auto"/>
            </w:pPr>
            <w:r>
              <w:rPr>
                <w:sz w:val="24"/>
              </w:rPr>
              <w:t xml:space="preserve">взаимодействия и преемственности в работе психологических служб </w:t>
            </w:r>
            <w:r/>
          </w:p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4"/>
              </w:rPr>
              <w:t xml:space="preserve">разных ведомств </w:t>
            </w:r>
            <w:r/>
          </w:p>
        </w:tc>
      </w:tr>
    </w:tbl>
    <w:p>
      <w:pPr>
        <w:ind w:left="0" w:firstLine="0"/>
      </w:pPr>
      <w:r/>
      <w:r/>
    </w:p>
    <w:sectPr>
      <w:headerReference w:type="default" r:id="rId9"/>
      <w:footnotePr/>
      <w:endnotePr/>
      <w:type w:val="nextPage"/>
      <w:pgSz w:w="16838" w:h="11906" w:orient="landscape"/>
      <w:pgMar w:top="1565" w:right="1220" w:bottom="1318" w:left="1133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  <w:jc w:val="center"/>
    </w:pPr>
    <w:fldSimple w:instr="PAGE \* MERGEFORMAT">
      <w:r>
        <w:t xml:space="preserve">1</w:t>
      </w:r>
    </w:fldSimple>
    <w:r/>
    <w:r/>
  </w:p>
  <w:p>
    <w:pPr>
      <w:pStyle w:val="42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5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ind w:left="1020" w:hanging="48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6"/>
    <w:link w:val="64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6"/>
    <w:link w:val="64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43"/>
    <w:next w:val="64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4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3"/>
    <w:next w:val="64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3"/>
    <w:next w:val="64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3"/>
    <w:next w:val="64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3"/>
    <w:next w:val="64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3"/>
    <w:next w:val="64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3"/>
    <w:next w:val="64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43"/>
    <w:next w:val="64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46"/>
    <w:link w:val="34"/>
    <w:uiPriority w:val="10"/>
    <w:rPr>
      <w:sz w:val="48"/>
      <w:szCs w:val="48"/>
    </w:rPr>
  </w:style>
  <w:style w:type="paragraph" w:styleId="36">
    <w:name w:val="Subtitle"/>
    <w:basedOn w:val="643"/>
    <w:next w:val="64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6"/>
    <w:link w:val="36"/>
    <w:uiPriority w:val="11"/>
    <w:rPr>
      <w:sz w:val="24"/>
      <w:szCs w:val="24"/>
    </w:rPr>
  </w:style>
  <w:style w:type="paragraph" w:styleId="38">
    <w:name w:val="Quote"/>
    <w:basedOn w:val="643"/>
    <w:next w:val="64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3"/>
    <w:next w:val="64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6"/>
    <w:link w:val="42"/>
    <w:uiPriority w:val="99"/>
  </w:style>
  <w:style w:type="paragraph" w:styleId="44">
    <w:name w:val="Footer"/>
    <w:basedOn w:val="64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6"/>
    <w:link w:val="44"/>
    <w:uiPriority w:val="99"/>
  </w:style>
  <w:style w:type="paragraph" w:styleId="46">
    <w:name w:val="Caption"/>
    <w:basedOn w:val="643"/>
    <w:next w:val="6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4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6"/>
    <w:uiPriority w:val="99"/>
    <w:unhideWhenUsed/>
    <w:rPr>
      <w:vertAlign w:val="superscript"/>
    </w:rPr>
  </w:style>
  <w:style w:type="character" w:styleId="179">
    <w:name w:val="Endnote Text Char"/>
    <w:link w:val="652"/>
    <w:uiPriority w:val="99"/>
    <w:rPr>
      <w:sz w:val="20"/>
    </w:rPr>
  </w:style>
  <w:style w:type="paragraph" w:styleId="181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ind w:left="10" w:hanging="10"/>
      <w:jc w:val="both"/>
      <w:spacing w:after="8" w:line="269" w:lineRule="auto"/>
    </w:pPr>
    <w:rPr>
      <w:rFonts w:ascii="Times New Roman" w:hAnsi="Times New Roman" w:eastAsia="Times New Roman" w:cs="Times New Roman"/>
      <w:color w:val="000000"/>
      <w:sz w:val="28"/>
    </w:rPr>
  </w:style>
  <w:style w:type="paragraph" w:styleId="644">
    <w:name w:val="Heading 1"/>
    <w:next w:val="643"/>
    <w:link w:val="650"/>
    <w:uiPriority w:val="9"/>
    <w:qFormat/>
    <w:pPr>
      <w:ind w:left="10" w:hanging="10"/>
      <w:keepLines/>
      <w:keepNext/>
      <w:spacing w:after="4" w:line="270" w:lineRule="auto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645">
    <w:name w:val="Heading 2"/>
    <w:next w:val="643"/>
    <w:link w:val="649"/>
    <w:uiPriority w:val="9"/>
    <w:unhideWhenUsed/>
    <w:qFormat/>
    <w:pPr>
      <w:jc w:val="center"/>
      <w:keepLines/>
      <w:keepNext/>
      <w:spacing w:after="0"/>
      <w:outlineLvl w:val="1"/>
    </w:pPr>
    <w:rPr>
      <w:rFonts w:ascii="Calibri" w:hAnsi="Calibri" w:eastAsia="Calibri" w:cs="Calibri"/>
      <w:color w:val="000000"/>
      <w:sz w:val="18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2 Знак"/>
    <w:link w:val="645"/>
    <w:rPr>
      <w:rFonts w:ascii="Calibri" w:hAnsi="Calibri" w:eastAsia="Calibri" w:cs="Calibri"/>
      <w:color w:val="000000"/>
      <w:sz w:val="18"/>
    </w:rPr>
  </w:style>
  <w:style w:type="character" w:styleId="650" w:customStyle="1">
    <w:name w:val="Заголовок 1 Знак"/>
    <w:link w:val="644"/>
    <w:rPr>
      <w:rFonts w:ascii="Times New Roman" w:hAnsi="Times New Roman" w:eastAsia="Times New Roman" w:cs="Times New Roman"/>
      <w:b/>
      <w:color w:val="000000"/>
      <w:sz w:val="28"/>
    </w:rPr>
  </w:style>
  <w:style w:type="table" w:styleId="651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2">
    <w:name w:val="endnote text"/>
    <w:basedOn w:val="643"/>
    <w:link w:val="65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53" w:customStyle="1">
    <w:name w:val="Текст концевой сноски Знак"/>
    <w:basedOn w:val="646"/>
    <w:link w:val="652"/>
    <w:uiPriority w:val="99"/>
    <w:semiHidden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654">
    <w:name w:val="endnote reference"/>
    <w:basedOn w:val="646"/>
    <w:uiPriority w:val="99"/>
    <w:semiHidden/>
    <w:unhideWhenUsed/>
    <w:rPr>
      <w:vertAlign w:val="superscript"/>
    </w:rPr>
  </w:style>
  <w:style w:type="paragraph" w:styleId="655">
    <w:name w:val="List Paragraph"/>
    <w:basedOn w:val="64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5BA0-6A1C-475E-B044-C876B387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АУ Институт развития образования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cp:revision>5</cp:revision>
  <dcterms:created xsi:type="dcterms:W3CDTF">2023-07-18T06:05:00Z</dcterms:created>
  <dcterms:modified xsi:type="dcterms:W3CDTF">2023-10-09T13:02:30Z</dcterms:modified>
</cp:coreProperties>
</file>